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1A" w:rsidRPr="00C53F30" w:rsidRDefault="0061271A" w:rsidP="00C53F30">
      <w:pPr>
        <w:ind w:firstLine="0"/>
        <w:jc w:val="center"/>
        <w:rPr>
          <w:rFonts w:cs="Arial"/>
        </w:rPr>
      </w:pPr>
    </w:p>
    <w:p w:rsidR="00193BB0" w:rsidRPr="00C53F30" w:rsidRDefault="00193BB0" w:rsidP="00C53F30">
      <w:pPr>
        <w:ind w:firstLine="0"/>
        <w:jc w:val="center"/>
        <w:rPr>
          <w:rFonts w:cs="Arial"/>
        </w:rPr>
      </w:pPr>
      <w:r w:rsidRPr="00C53F30">
        <w:rPr>
          <w:rFonts w:cs="Arial"/>
        </w:rPr>
        <w:t>КРАСНОДАРСКИЙ КРАЙ</w:t>
      </w:r>
    </w:p>
    <w:p w:rsidR="00193BB0" w:rsidRPr="00C53F30" w:rsidRDefault="00193BB0" w:rsidP="00C53F30">
      <w:pPr>
        <w:ind w:firstLine="0"/>
        <w:jc w:val="center"/>
        <w:rPr>
          <w:rFonts w:cs="Arial"/>
        </w:rPr>
      </w:pPr>
      <w:r w:rsidRPr="00C53F30">
        <w:rPr>
          <w:rFonts w:cs="Arial"/>
        </w:rPr>
        <w:t>ТБИЛИССКИЙ РАЙОН</w:t>
      </w:r>
    </w:p>
    <w:p w:rsidR="0061271A" w:rsidRPr="00C53F30" w:rsidRDefault="00193BB0" w:rsidP="00C53F30">
      <w:pPr>
        <w:ind w:firstLine="0"/>
        <w:jc w:val="center"/>
        <w:rPr>
          <w:rFonts w:cs="Arial"/>
        </w:rPr>
      </w:pPr>
      <w:r w:rsidRPr="00C53F30">
        <w:rPr>
          <w:rFonts w:cs="Arial"/>
        </w:rPr>
        <w:t>АДМИНИСТРАЦИЯ</w:t>
      </w:r>
      <w:r w:rsidR="0061271A" w:rsidRPr="00C53F30">
        <w:rPr>
          <w:rFonts w:cs="Arial"/>
        </w:rPr>
        <w:t xml:space="preserve"> </w:t>
      </w:r>
      <w:r w:rsidRPr="00C53F30">
        <w:rPr>
          <w:rFonts w:cs="Arial"/>
        </w:rPr>
        <w:t>ЛОВЛИНСКОГО СЕЛЬСКОГО ПОСЕЛЕНИЯ</w:t>
      </w:r>
    </w:p>
    <w:p w:rsidR="00193BB0" w:rsidRPr="00C53F30" w:rsidRDefault="00193BB0" w:rsidP="00C53F30">
      <w:pPr>
        <w:ind w:firstLine="0"/>
        <w:jc w:val="center"/>
        <w:rPr>
          <w:rFonts w:cs="Arial"/>
        </w:rPr>
      </w:pPr>
      <w:r w:rsidRPr="00C53F30">
        <w:rPr>
          <w:rFonts w:cs="Arial"/>
        </w:rPr>
        <w:t>ТБИЛИССКОГО РАЙОНА</w:t>
      </w:r>
    </w:p>
    <w:p w:rsidR="00193BB0" w:rsidRPr="00C53F30" w:rsidRDefault="00193BB0" w:rsidP="00C53F30">
      <w:pPr>
        <w:ind w:firstLine="0"/>
        <w:jc w:val="center"/>
        <w:rPr>
          <w:rFonts w:cs="Arial"/>
        </w:rPr>
      </w:pPr>
    </w:p>
    <w:p w:rsidR="00193BB0" w:rsidRPr="00C53F30" w:rsidRDefault="00193BB0" w:rsidP="00C53F30">
      <w:pPr>
        <w:ind w:firstLine="0"/>
        <w:jc w:val="center"/>
        <w:rPr>
          <w:rFonts w:cs="Arial"/>
        </w:rPr>
      </w:pPr>
      <w:r w:rsidRPr="00C53F30">
        <w:rPr>
          <w:rFonts w:cs="Arial"/>
        </w:rPr>
        <w:t>ПОСТАНОВЛЕНИЕ</w:t>
      </w:r>
    </w:p>
    <w:p w:rsidR="00193BB0" w:rsidRPr="00C53F30" w:rsidRDefault="00193BB0" w:rsidP="00C53F30">
      <w:pPr>
        <w:ind w:firstLine="0"/>
        <w:jc w:val="center"/>
        <w:rPr>
          <w:rFonts w:cs="Arial"/>
        </w:rPr>
      </w:pPr>
    </w:p>
    <w:p w:rsidR="00AD6F5B" w:rsidRDefault="00AD6F5B" w:rsidP="00AD6F5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Ловлинская</w:t>
      </w:r>
      <w:proofErr w:type="spellEnd"/>
    </w:p>
    <w:p w:rsidR="00AB4F45" w:rsidRPr="00C53F30" w:rsidRDefault="00AB4F45" w:rsidP="00C53F30">
      <w:pPr>
        <w:ind w:firstLine="0"/>
        <w:jc w:val="center"/>
        <w:rPr>
          <w:rFonts w:cs="Arial"/>
        </w:rPr>
      </w:pPr>
    </w:p>
    <w:p w:rsidR="005D1960" w:rsidRPr="00C53F30" w:rsidRDefault="00AB4F45" w:rsidP="00C53F30">
      <w:pPr>
        <w:ind w:firstLine="0"/>
        <w:jc w:val="center"/>
        <w:rPr>
          <w:rFonts w:eastAsiaTheme="minorHAnsi" w:cs="Arial"/>
          <w:b/>
          <w:sz w:val="32"/>
          <w:szCs w:val="32"/>
        </w:rPr>
      </w:pPr>
      <w:r w:rsidRPr="00C53F30">
        <w:rPr>
          <w:rFonts w:cs="Arial"/>
          <w:b/>
          <w:sz w:val="32"/>
          <w:szCs w:val="32"/>
        </w:rPr>
        <w:t xml:space="preserve">Об утверждении </w:t>
      </w:r>
      <w:r w:rsidRPr="00C53F30">
        <w:rPr>
          <w:rFonts w:eastAsiaTheme="minorHAnsi" w:cs="Arial"/>
          <w:b/>
          <w:sz w:val="32"/>
          <w:szCs w:val="32"/>
        </w:rPr>
        <w:t xml:space="preserve">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C53F30">
        <w:rPr>
          <w:rFonts w:eastAsiaTheme="minorHAnsi" w:cs="Arial"/>
          <w:b/>
          <w:sz w:val="32"/>
          <w:szCs w:val="32"/>
        </w:rPr>
        <w:t>Ловлинского</w:t>
      </w:r>
      <w:proofErr w:type="spellEnd"/>
      <w:r w:rsidRPr="00C53F30">
        <w:rPr>
          <w:rFonts w:eastAsiaTheme="minorHAnsi" w:cs="Arial"/>
          <w:b/>
          <w:sz w:val="32"/>
          <w:szCs w:val="32"/>
        </w:rPr>
        <w:t xml:space="preserve"> сельского поселения Тбилисского района, и лицами, замещающими</w:t>
      </w:r>
      <w:r w:rsidR="0061271A" w:rsidRPr="00C53F30">
        <w:rPr>
          <w:rFonts w:eastAsiaTheme="minorHAnsi" w:cs="Arial"/>
          <w:b/>
          <w:sz w:val="32"/>
          <w:szCs w:val="32"/>
        </w:rPr>
        <w:t xml:space="preserve"> </w:t>
      </w:r>
      <w:r w:rsidRPr="00C53F30">
        <w:rPr>
          <w:rFonts w:eastAsiaTheme="minorHAnsi" w:cs="Arial"/>
          <w:b/>
          <w:sz w:val="32"/>
          <w:szCs w:val="32"/>
        </w:rPr>
        <w:t>эти должности</w:t>
      </w:r>
    </w:p>
    <w:p w:rsidR="00AB4F45" w:rsidRPr="00C53F30" w:rsidRDefault="00AB4F45" w:rsidP="00C53F30">
      <w:pPr>
        <w:ind w:firstLine="0"/>
        <w:jc w:val="center"/>
        <w:rPr>
          <w:rFonts w:eastAsiaTheme="minorHAnsi" w:cs="Arial"/>
        </w:rPr>
      </w:pPr>
    </w:p>
    <w:p w:rsidR="00AB4F45" w:rsidRPr="00C53F30" w:rsidRDefault="00AB4F45" w:rsidP="00C53F30">
      <w:pPr>
        <w:ind w:firstLine="0"/>
        <w:jc w:val="center"/>
        <w:rPr>
          <w:rFonts w:cs="Arial"/>
        </w:rPr>
      </w:pPr>
    </w:p>
    <w:p w:rsidR="00AB4F45" w:rsidRPr="00C53F30" w:rsidRDefault="00667758" w:rsidP="00C53F30">
      <w:proofErr w:type="gramStart"/>
      <w:r w:rsidRPr="00C53F30">
        <w:t xml:space="preserve">В соответствии с частью 71 </w:t>
      </w:r>
      <w:r w:rsidR="00B54A56" w:rsidRPr="00C53F30">
        <w:t>стать</w:t>
      </w:r>
      <w:r w:rsidR="00581BB8" w:rsidRPr="00C53F30">
        <w:t>и</w:t>
      </w:r>
      <w:r w:rsidR="00B54A56" w:rsidRPr="00C53F30">
        <w:t xml:space="preserve"> 8 </w:t>
      </w:r>
      <w:r w:rsidR="00B54A56" w:rsidRPr="00C53F30">
        <w:rPr>
          <w:rFonts w:eastAsiaTheme="minorHAnsi"/>
        </w:rPr>
        <w:t>Федерального закона от 25</w:t>
      </w:r>
      <w:r w:rsidR="00AB4F45" w:rsidRPr="00C53F30">
        <w:rPr>
          <w:rFonts w:eastAsiaTheme="minorHAnsi"/>
        </w:rPr>
        <w:t xml:space="preserve"> декабря </w:t>
      </w:r>
      <w:r w:rsidR="00B54A56" w:rsidRPr="00C53F30">
        <w:rPr>
          <w:rFonts w:eastAsiaTheme="minorHAnsi"/>
        </w:rPr>
        <w:t>2008</w:t>
      </w:r>
      <w:r w:rsidR="00AB4F45" w:rsidRPr="00C53F30">
        <w:rPr>
          <w:rFonts w:eastAsiaTheme="minorHAnsi"/>
        </w:rPr>
        <w:t xml:space="preserve"> года</w:t>
      </w:r>
      <w:r w:rsidR="00B54A56" w:rsidRPr="00C53F30">
        <w:rPr>
          <w:rFonts w:eastAsiaTheme="minorHAnsi"/>
        </w:rPr>
        <w:t xml:space="preserve"> № 273-ФЗ «О противодействии коррупции», пунктом 2 </w:t>
      </w:r>
      <w:r w:rsidR="00581BB8" w:rsidRPr="00C53F30">
        <w:rPr>
          <w:rFonts w:eastAsiaTheme="minorHAnsi"/>
        </w:rPr>
        <w:t>Постановления Правительства Российской Федерации от 13</w:t>
      </w:r>
      <w:r w:rsidR="00BE6A3B" w:rsidRPr="00C53F30">
        <w:rPr>
          <w:rFonts w:eastAsiaTheme="minorHAnsi"/>
        </w:rPr>
        <w:t>.03.</w:t>
      </w:r>
      <w:r w:rsidR="00581BB8" w:rsidRPr="00C53F30">
        <w:rPr>
          <w:rFonts w:eastAsiaTheme="minorHAnsi"/>
        </w:rPr>
        <w:t>2013</w:t>
      </w:r>
      <w:r w:rsidR="00BE6A3B" w:rsidRPr="00C53F30">
        <w:rPr>
          <w:rFonts w:eastAsiaTheme="minorHAnsi"/>
        </w:rPr>
        <w:t xml:space="preserve"> </w:t>
      </w:r>
      <w:r w:rsidR="00581BB8" w:rsidRPr="00C53F30">
        <w:rPr>
          <w:rFonts w:eastAsiaTheme="minorHAnsi"/>
        </w:rPr>
        <w:t>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="005D1960" w:rsidRPr="00C53F30">
        <w:t>, стать</w:t>
      </w:r>
      <w:r w:rsidR="00AB4F45" w:rsidRPr="00C53F30">
        <w:t>ей 31</w:t>
      </w:r>
      <w:proofErr w:type="gramEnd"/>
      <w:r w:rsidR="004C3175" w:rsidRPr="00C53F30">
        <w:t xml:space="preserve"> Устава </w:t>
      </w:r>
      <w:proofErr w:type="spellStart"/>
      <w:r w:rsidR="00AB4F45" w:rsidRPr="00C53F30">
        <w:rPr>
          <w:rFonts w:eastAsiaTheme="minorHAnsi"/>
        </w:rPr>
        <w:t>Ловлинского</w:t>
      </w:r>
      <w:proofErr w:type="spellEnd"/>
      <w:r w:rsidR="00AB4F45" w:rsidRPr="00C53F30">
        <w:rPr>
          <w:rFonts w:eastAsiaTheme="minorHAnsi"/>
        </w:rPr>
        <w:t xml:space="preserve"> сельского поселения Тбилисского района, постановляю:</w:t>
      </w:r>
    </w:p>
    <w:p w:rsidR="00C718B1" w:rsidRPr="00C53F30" w:rsidRDefault="00AB4F45" w:rsidP="00C53F30">
      <w:pPr>
        <w:rPr>
          <w:rFonts w:eastAsiaTheme="minorHAnsi"/>
        </w:rPr>
      </w:pPr>
      <w:r w:rsidRPr="00C53F30">
        <w:t xml:space="preserve">1. </w:t>
      </w:r>
      <w:r w:rsidR="005D1960" w:rsidRPr="00C53F30">
        <w:t xml:space="preserve">Утвердить </w:t>
      </w:r>
      <w:r w:rsidR="00581BB8" w:rsidRPr="00C53F30">
        <w:rPr>
          <w:rFonts w:eastAsiaTheme="minorHAnsi"/>
        </w:rPr>
        <w:t xml:space="preserve"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C53F30">
        <w:rPr>
          <w:rFonts w:eastAsiaTheme="minorHAnsi"/>
        </w:rPr>
        <w:t>Ловлинского</w:t>
      </w:r>
      <w:proofErr w:type="spellEnd"/>
      <w:r w:rsidRPr="00C53F30">
        <w:rPr>
          <w:rFonts w:eastAsiaTheme="minorHAnsi"/>
        </w:rPr>
        <w:t xml:space="preserve"> сельского поселения Тбилисского района</w:t>
      </w:r>
      <w:r w:rsidR="00581BB8" w:rsidRPr="00C53F30">
        <w:rPr>
          <w:rFonts w:eastAsiaTheme="minorHAnsi"/>
        </w:rPr>
        <w:t>, и лицами, замещающими эти должности</w:t>
      </w:r>
      <w:r w:rsidR="00860907" w:rsidRPr="00C53F30">
        <w:rPr>
          <w:rFonts w:eastAsiaTheme="minorHAnsi"/>
        </w:rPr>
        <w:t xml:space="preserve"> (прилагается)</w:t>
      </w:r>
      <w:r w:rsidR="00581BB8" w:rsidRPr="00C53F30">
        <w:rPr>
          <w:rFonts w:eastAsiaTheme="minorHAnsi"/>
        </w:rPr>
        <w:t>.</w:t>
      </w:r>
    </w:p>
    <w:p w:rsidR="00AB4F45" w:rsidRPr="00C53F30" w:rsidRDefault="00AB4F45" w:rsidP="00C53F30">
      <w:pPr>
        <w:rPr>
          <w:rFonts w:eastAsia="Calibri"/>
        </w:rPr>
      </w:pPr>
      <w:r w:rsidRPr="00C53F30">
        <w:t>2.</w:t>
      </w:r>
      <w:r w:rsidRPr="00C53F30">
        <w:rPr>
          <w:rFonts w:eastAsia="Calibri"/>
        </w:rPr>
        <w:t xml:space="preserve">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C53F30">
        <w:rPr>
          <w:rFonts w:eastAsia="Calibri"/>
        </w:rPr>
        <w:t>Ловлинского</w:t>
      </w:r>
      <w:proofErr w:type="spellEnd"/>
      <w:r w:rsidRPr="00C53F30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0532BC" w:rsidRPr="00C53F30" w:rsidRDefault="00AB4F45" w:rsidP="00C53F30">
      <w:r w:rsidRPr="00C53F30">
        <w:t>3.</w:t>
      </w:r>
      <w:r w:rsidR="0061271A" w:rsidRPr="00C53F30">
        <w:t xml:space="preserve"> </w:t>
      </w:r>
      <w:proofErr w:type="gramStart"/>
      <w:r w:rsidRPr="00C53F30">
        <w:t>Контроль за</w:t>
      </w:r>
      <w:proofErr w:type="gramEnd"/>
      <w:r w:rsidRPr="00C53F30">
        <w:t xml:space="preserve"> выполнением настоящего постановления оставляю за собой.</w:t>
      </w:r>
    </w:p>
    <w:p w:rsidR="00AB4F45" w:rsidRPr="00C53F30" w:rsidRDefault="0061271A" w:rsidP="00C53F30">
      <w:r w:rsidRPr="00C53F30">
        <w:t xml:space="preserve"> </w:t>
      </w:r>
      <w:r w:rsidR="00AB4F45" w:rsidRPr="00C53F30">
        <w:t>4.</w:t>
      </w:r>
      <w:r w:rsidRPr="00C53F30">
        <w:t xml:space="preserve"> </w:t>
      </w:r>
      <w:r w:rsidR="00AB4F45" w:rsidRPr="00C53F30">
        <w:t xml:space="preserve">Постановление вступает в силу со дня его обнародования. </w:t>
      </w:r>
    </w:p>
    <w:p w:rsidR="00AB4F45" w:rsidRPr="00C53F30" w:rsidRDefault="00AB4F45" w:rsidP="00C53F30"/>
    <w:p w:rsidR="00193BB0" w:rsidRPr="00C53F30" w:rsidRDefault="00193BB0" w:rsidP="00C53F30"/>
    <w:p w:rsidR="0061271A" w:rsidRPr="00C53F30" w:rsidRDefault="0061271A" w:rsidP="00C53F30"/>
    <w:p w:rsidR="00193BB0" w:rsidRPr="00C53F30" w:rsidRDefault="00193BB0" w:rsidP="00C53F30">
      <w:r w:rsidRPr="00C53F30">
        <w:t xml:space="preserve">Глава </w:t>
      </w:r>
    </w:p>
    <w:p w:rsidR="0061271A" w:rsidRPr="00C53F30" w:rsidRDefault="00193BB0" w:rsidP="00C53F30">
      <w:proofErr w:type="spellStart"/>
      <w:r w:rsidRPr="00C53F30">
        <w:t>Ловлинского</w:t>
      </w:r>
      <w:proofErr w:type="spellEnd"/>
      <w:r w:rsidRPr="00C53F30">
        <w:t xml:space="preserve"> сельского</w:t>
      </w:r>
      <w:r w:rsidR="0061271A" w:rsidRPr="00C53F30">
        <w:t xml:space="preserve"> </w:t>
      </w:r>
      <w:r w:rsidRPr="00C53F30">
        <w:t xml:space="preserve">поселения </w:t>
      </w:r>
    </w:p>
    <w:p w:rsidR="00193BB0" w:rsidRPr="00C53F30" w:rsidRDefault="00193BB0" w:rsidP="00C53F30">
      <w:r w:rsidRPr="00C53F30">
        <w:t>Тбилисского района</w:t>
      </w:r>
    </w:p>
    <w:p w:rsidR="00193BB0" w:rsidRPr="00C53F30" w:rsidRDefault="00193BB0" w:rsidP="00C53F30">
      <w:r w:rsidRPr="00C53F30">
        <w:t xml:space="preserve">А.Н. </w:t>
      </w:r>
      <w:proofErr w:type="spellStart"/>
      <w:r w:rsidRPr="00C53F30">
        <w:t>Сорокодумов</w:t>
      </w:r>
      <w:proofErr w:type="spellEnd"/>
    </w:p>
    <w:p w:rsidR="00AB4F45" w:rsidRPr="00C53F30" w:rsidRDefault="00AB4F45" w:rsidP="00C53F30"/>
    <w:p w:rsidR="0061271A" w:rsidRPr="00C53F30" w:rsidRDefault="0061271A" w:rsidP="00C53F30"/>
    <w:p w:rsidR="0061271A" w:rsidRPr="00C53F30" w:rsidRDefault="0061271A" w:rsidP="00C53F30"/>
    <w:p w:rsidR="00193BB0" w:rsidRPr="00C53F30" w:rsidRDefault="00193BB0" w:rsidP="00C53F30">
      <w:r w:rsidRPr="00C53F30">
        <w:t>Приложение</w:t>
      </w:r>
    </w:p>
    <w:p w:rsidR="00193BB0" w:rsidRPr="00C53F30" w:rsidRDefault="00193BB0" w:rsidP="00C53F30">
      <w:r w:rsidRPr="00C53F30">
        <w:lastRenderedPageBreak/>
        <w:t>к постановлению администрации</w:t>
      </w:r>
    </w:p>
    <w:p w:rsidR="00193BB0" w:rsidRPr="00C53F30" w:rsidRDefault="00193BB0" w:rsidP="00C53F30">
      <w:proofErr w:type="spellStart"/>
      <w:r w:rsidRPr="00C53F30">
        <w:t>Ловлинского</w:t>
      </w:r>
      <w:proofErr w:type="spellEnd"/>
      <w:r w:rsidRPr="00C53F30">
        <w:t xml:space="preserve"> сельского поселения </w:t>
      </w:r>
    </w:p>
    <w:p w:rsidR="00193BB0" w:rsidRPr="00C53F30" w:rsidRDefault="00193BB0" w:rsidP="00C53F30">
      <w:r w:rsidRPr="00C53F30">
        <w:t>Тбилисского района</w:t>
      </w:r>
      <w:r w:rsidR="0061271A" w:rsidRPr="00C53F30">
        <w:t xml:space="preserve"> </w:t>
      </w:r>
    </w:p>
    <w:p w:rsidR="00193BB0" w:rsidRPr="00C53F30" w:rsidRDefault="00193BB0" w:rsidP="00C53F30">
      <w:r w:rsidRPr="00C53F30">
        <w:t xml:space="preserve">от </w:t>
      </w:r>
      <w:r w:rsidR="00AD6F5B">
        <w:t>___________________</w:t>
      </w:r>
      <w:bookmarkStart w:id="0" w:name="_GoBack"/>
      <w:bookmarkEnd w:id="0"/>
    </w:p>
    <w:p w:rsidR="00AB4F45" w:rsidRPr="00C53F30" w:rsidRDefault="00AB4F45" w:rsidP="00C53F30"/>
    <w:p w:rsidR="000532BC" w:rsidRPr="00C53F30" w:rsidRDefault="000532BC" w:rsidP="00C53F30"/>
    <w:p w:rsidR="000532BC" w:rsidRPr="00C53F30" w:rsidRDefault="000532BC" w:rsidP="00C53F30">
      <w:pPr>
        <w:ind w:firstLine="0"/>
        <w:jc w:val="center"/>
        <w:rPr>
          <w:rFonts w:eastAsiaTheme="minorHAnsi" w:cs="Arial"/>
          <w:b/>
        </w:rPr>
      </w:pPr>
      <w:r w:rsidRPr="00C53F30">
        <w:rPr>
          <w:rFonts w:cs="Arial"/>
          <w:b/>
        </w:rPr>
        <w:t>ПРАВИЛА</w:t>
      </w:r>
    </w:p>
    <w:p w:rsidR="005D1960" w:rsidRPr="00C53F30" w:rsidRDefault="000532BC" w:rsidP="00C53F30">
      <w:pPr>
        <w:ind w:firstLine="0"/>
        <w:jc w:val="center"/>
        <w:rPr>
          <w:rFonts w:eastAsiaTheme="minorHAnsi" w:cs="Arial"/>
          <w:b/>
        </w:rPr>
      </w:pPr>
      <w:r w:rsidRPr="00C53F30">
        <w:rPr>
          <w:rFonts w:eastAsiaTheme="minorHAnsi" w:cs="Arial"/>
          <w:b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C53F30">
        <w:rPr>
          <w:rFonts w:eastAsiaTheme="minorHAnsi" w:cs="Arial"/>
          <w:b/>
        </w:rPr>
        <w:t>Ловлинского</w:t>
      </w:r>
      <w:proofErr w:type="spellEnd"/>
      <w:r w:rsidRPr="00C53F30">
        <w:rPr>
          <w:rFonts w:eastAsiaTheme="minorHAnsi" w:cs="Arial"/>
          <w:b/>
        </w:rPr>
        <w:t xml:space="preserve"> сельского поселения Тбилисского района, и лицами, замещающими эти должности</w:t>
      </w:r>
    </w:p>
    <w:p w:rsidR="000532BC" w:rsidRPr="00C53F30" w:rsidRDefault="000532BC" w:rsidP="00C53F30"/>
    <w:p w:rsidR="00EF440A" w:rsidRPr="00C53F30" w:rsidRDefault="00EF440A" w:rsidP="00C53F30">
      <w:pPr>
        <w:rPr>
          <w:rFonts w:eastAsiaTheme="minorHAnsi"/>
        </w:rPr>
      </w:pPr>
      <w:bookmarkStart w:id="1" w:name="Par35"/>
      <w:bookmarkStart w:id="2" w:name="Par0"/>
      <w:bookmarkEnd w:id="1"/>
      <w:bookmarkEnd w:id="2"/>
      <w:r w:rsidRPr="00C53F30">
        <w:rPr>
          <w:rFonts w:eastAsiaTheme="minorHAnsi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C53F30">
        <w:rPr>
          <w:rFonts w:eastAsiaTheme="minorHAnsi"/>
        </w:rPr>
        <w:t>полноты</w:t>
      </w:r>
      <w:proofErr w:type="gramEnd"/>
      <w:r w:rsidRPr="00C53F30">
        <w:rPr>
          <w:rFonts w:eastAsiaTheme="minorHAnsi"/>
        </w:rPr>
        <w:t xml:space="preserve"> представленных гражданами, претендующими на замещение должностей руководителей муниципальных учреждений</w:t>
      </w:r>
      <w:r w:rsidR="000532BC" w:rsidRPr="00C53F30">
        <w:rPr>
          <w:rFonts w:eastAsiaTheme="minorHAnsi"/>
        </w:rPr>
        <w:t xml:space="preserve"> </w:t>
      </w:r>
      <w:proofErr w:type="spellStart"/>
      <w:r w:rsidR="000532BC" w:rsidRPr="00C53F30">
        <w:rPr>
          <w:rFonts w:eastAsiaTheme="minorHAnsi"/>
        </w:rPr>
        <w:t>Ловлинского</w:t>
      </w:r>
      <w:proofErr w:type="spellEnd"/>
      <w:r w:rsidR="000532BC" w:rsidRPr="00C53F30">
        <w:rPr>
          <w:rFonts w:eastAsiaTheme="minorHAnsi"/>
        </w:rPr>
        <w:t xml:space="preserve"> сельского поселения Тбилисского района</w:t>
      </w:r>
      <w:r w:rsidRPr="00C53F30">
        <w:rPr>
          <w:rFonts w:eastAsiaTheme="minorHAnsi"/>
        </w:rPr>
        <w:t>, и лицами, замещающими эти должности</w:t>
      </w:r>
      <w:r w:rsidR="00C85A45" w:rsidRPr="00C53F30">
        <w:rPr>
          <w:rFonts w:eastAsiaTheme="minorHAnsi"/>
        </w:rPr>
        <w:t xml:space="preserve"> </w:t>
      </w:r>
      <w:r w:rsidR="00C85A45" w:rsidRPr="00C53F30">
        <w:t>(далее – гражданин, руководитель муниципального учреждения соответственно)</w:t>
      </w:r>
      <w:r w:rsidRPr="00C53F30">
        <w:rPr>
          <w:rFonts w:eastAsiaTheme="minorHAnsi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D163B7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2. Проверка осуществляется </w:t>
      </w:r>
      <w:r w:rsidR="000532BC" w:rsidRPr="00C53F30">
        <w:rPr>
          <w:rFonts w:eastAsiaTheme="minorHAnsi"/>
        </w:rPr>
        <w:t xml:space="preserve">по решению администрации </w:t>
      </w:r>
      <w:proofErr w:type="spellStart"/>
      <w:r w:rsidR="000532BC" w:rsidRPr="00C53F30">
        <w:rPr>
          <w:rFonts w:eastAsiaTheme="minorHAnsi"/>
        </w:rPr>
        <w:t>Ловлинского</w:t>
      </w:r>
      <w:proofErr w:type="spellEnd"/>
      <w:r w:rsidR="000532BC" w:rsidRPr="00C53F30">
        <w:rPr>
          <w:rFonts w:eastAsiaTheme="minorHAnsi"/>
        </w:rPr>
        <w:t xml:space="preserve"> сельского поселения Тбилисского района</w:t>
      </w:r>
      <w:r w:rsidR="0061271A" w:rsidRPr="00C53F30">
        <w:rPr>
          <w:rFonts w:eastAsiaTheme="minorHAnsi"/>
        </w:rPr>
        <w:t xml:space="preserve"> </w:t>
      </w:r>
      <w:r w:rsidR="005247BC" w:rsidRPr="00C53F30">
        <w:rPr>
          <w:rFonts w:eastAsiaTheme="minorHAnsi"/>
        </w:rPr>
        <w:t>(далее – учредитель)</w:t>
      </w:r>
      <w:r w:rsidRPr="00C53F30">
        <w:rPr>
          <w:rFonts w:eastAsiaTheme="minorHAnsi"/>
        </w:rPr>
        <w:t>.</w:t>
      </w:r>
    </w:p>
    <w:p w:rsidR="005247BC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3. Проверку осуществля</w:t>
      </w:r>
      <w:r w:rsidR="00F1107A" w:rsidRPr="00C53F30">
        <w:rPr>
          <w:rFonts w:eastAsiaTheme="minorHAnsi"/>
        </w:rPr>
        <w:t>е</w:t>
      </w:r>
      <w:r w:rsidRPr="00C53F30">
        <w:rPr>
          <w:rFonts w:eastAsiaTheme="minorHAnsi"/>
        </w:rPr>
        <w:t xml:space="preserve">т </w:t>
      </w:r>
      <w:r w:rsidR="000532BC" w:rsidRPr="00C53F30">
        <w:rPr>
          <w:rFonts w:eastAsiaTheme="minorHAnsi"/>
        </w:rPr>
        <w:t xml:space="preserve">должностное лицо администрации </w:t>
      </w:r>
      <w:proofErr w:type="spellStart"/>
      <w:r w:rsidR="000532BC" w:rsidRPr="00C53F30">
        <w:rPr>
          <w:rFonts w:eastAsiaTheme="minorHAnsi"/>
        </w:rPr>
        <w:t>Ловлинского</w:t>
      </w:r>
      <w:proofErr w:type="spellEnd"/>
      <w:r w:rsidR="000532BC" w:rsidRPr="00C53F30">
        <w:rPr>
          <w:rFonts w:eastAsiaTheme="minorHAnsi"/>
        </w:rPr>
        <w:t xml:space="preserve"> сельского поселения Тбилисского района, уполномоченное главой </w:t>
      </w:r>
      <w:proofErr w:type="spellStart"/>
      <w:r w:rsidR="000532BC" w:rsidRPr="00C53F30">
        <w:rPr>
          <w:rFonts w:eastAsiaTheme="minorHAnsi"/>
        </w:rPr>
        <w:t>Ловлинского</w:t>
      </w:r>
      <w:proofErr w:type="spellEnd"/>
      <w:r w:rsidR="000532BC" w:rsidRPr="00C53F30">
        <w:rPr>
          <w:rFonts w:eastAsiaTheme="minorHAnsi"/>
        </w:rPr>
        <w:t xml:space="preserve"> сельского поселения Тбилисского района</w:t>
      </w:r>
      <w:r w:rsidR="00A60932" w:rsidRPr="00C53F30">
        <w:rPr>
          <w:rFonts w:eastAsiaTheme="minorHAnsi"/>
        </w:rPr>
        <w:t xml:space="preserve"> </w:t>
      </w:r>
      <w:r w:rsidR="0060629F" w:rsidRPr="00C53F30">
        <w:t xml:space="preserve">на осуществление кадровой работы </w:t>
      </w:r>
      <w:r w:rsidR="006F430E" w:rsidRPr="00C53F30">
        <w:rPr>
          <w:rFonts w:eastAsiaTheme="minorHAnsi"/>
        </w:rPr>
        <w:t>(далее – уполномоченн</w:t>
      </w:r>
      <w:r w:rsidR="00F1107A" w:rsidRPr="00C53F30">
        <w:rPr>
          <w:rFonts w:eastAsiaTheme="minorHAnsi"/>
        </w:rPr>
        <w:t>ый</w:t>
      </w:r>
      <w:r w:rsidR="006F430E" w:rsidRPr="00C53F30">
        <w:rPr>
          <w:rFonts w:eastAsiaTheme="minorHAnsi"/>
        </w:rPr>
        <w:t xml:space="preserve"> </w:t>
      </w:r>
      <w:r w:rsidR="00F1107A" w:rsidRPr="00C53F30">
        <w:rPr>
          <w:rFonts w:eastAsiaTheme="minorHAnsi"/>
        </w:rPr>
        <w:t>орган</w:t>
      </w:r>
      <w:r w:rsidR="006F430E" w:rsidRPr="00C53F30">
        <w:rPr>
          <w:rFonts w:eastAsiaTheme="minorHAnsi"/>
        </w:rPr>
        <w:t>)</w:t>
      </w:r>
      <w:r w:rsidR="005247BC" w:rsidRPr="00C53F30">
        <w:rPr>
          <w:rFonts w:eastAsiaTheme="minorHAnsi"/>
        </w:rPr>
        <w:t>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247BC" w:rsidRPr="00C53F30" w:rsidRDefault="005247BC" w:rsidP="00C53F30">
      <w:pPr>
        <w:rPr>
          <w:rFonts w:eastAsiaTheme="minorHAnsi"/>
        </w:rPr>
      </w:pPr>
      <w:r w:rsidRPr="00C53F30">
        <w:rPr>
          <w:rFonts w:eastAsiaTheme="minorHAns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247BC" w:rsidRPr="00C53F30" w:rsidRDefault="005247BC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б) </w:t>
      </w:r>
      <w:r w:rsidR="00E85D5D" w:rsidRPr="00C53F30">
        <w:rPr>
          <w:rFonts w:eastAsiaTheme="minorHAnsi"/>
        </w:rPr>
        <w:t>должностными лицами</w:t>
      </w:r>
      <w:r w:rsidRPr="00C53F30">
        <w:rPr>
          <w:rFonts w:eastAsiaTheme="minorHAnsi"/>
        </w:rPr>
        <w:t xml:space="preserve"> подразделений кадровых служб по профилактике коррупционных и иных правонарушений органов государственной власти, иных государственных органов</w:t>
      </w:r>
      <w:r w:rsidR="006A0D8F" w:rsidRPr="00C53F30">
        <w:rPr>
          <w:rFonts w:eastAsiaTheme="minorHAnsi"/>
        </w:rPr>
        <w:t>.</w:t>
      </w:r>
    </w:p>
    <w:p w:rsidR="005247BC" w:rsidRPr="00C53F30" w:rsidRDefault="005247BC" w:rsidP="00C53F30">
      <w:pPr>
        <w:rPr>
          <w:rFonts w:eastAsiaTheme="minorHAnsi"/>
        </w:rPr>
      </w:pPr>
      <w:r w:rsidRPr="00C53F30">
        <w:rPr>
          <w:rFonts w:eastAsiaTheme="minorHAnsi"/>
        </w:rPr>
        <w:t>в) постоянно действующими руководящими органами политических партий и зарегистрированных в соответствии с законодательством иных общественных объединений, не являющихся политическими партиями, а также отделений политических партий, общественных объединений;</w:t>
      </w:r>
    </w:p>
    <w:p w:rsidR="005247BC" w:rsidRPr="00C53F30" w:rsidRDefault="005247BC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г) Общественной палатой Российской Федерации, Общественной палатой </w:t>
      </w:r>
      <w:r w:rsidR="00BE6A3B" w:rsidRPr="00C53F30">
        <w:rPr>
          <w:rFonts w:eastAsiaTheme="minorHAnsi"/>
        </w:rPr>
        <w:t>Краснодарского края</w:t>
      </w:r>
      <w:r w:rsidRPr="00C53F30">
        <w:rPr>
          <w:rFonts w:eastAsiaTheme="minorHAnsi"/>
        </w:rPr>
        <w:t xml:space="preserve"> и общественными палатами муниципальных образований </w:t>
      </w:r>
      <w:r w:rsidR="00BE6A3B" w:rsidRPr="00C53F30">
        <w:rPr>
          <w:rFonts w:eastAsiaTheme="minorHAnsi"/>
        </w:rPr>
        <w:t>Краснодарского края</w:t>
      </w:r>
      <w:r w:rsidRPr="00C53F30">
        <w:rPr>
          <w:rFonts w:eastAsiaTheme="minorHAnsi"/>
        </w:rPr>
        <w:t>;</w:t>
      </w:r>
    </w:p>
    <w:p w:rsidR="005247BC" w:rsidRPr="00C53F30" w:rsidRDefault="005247BC" w:rsidP="00C53F30">
      <w:pPr>
        <w:rPr>
          <w:rFonts w:eastAsiaTheme="minorHAnsi"/>
        </w:rPr>
      </w:pPr>
      <w:r w:rsidRPr="00C53F30">
        <w:rPr>
          <w:rFonts w:eastAsiaTheme="minorHAnsi"/>
        </w:rPr>
        <w:t>д) средствами массовой информации.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5. Информация анонимного характера не может служить основанием для проверки.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6. </w:t>
      </w:r>
      <w:r w:rsidR="006A0D8F" w:rsidRPr="00C53F30">
        <w:rPr>
          <w:rFonts w:eastAsiaTheme="minorHAnsi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7. При осуществлении проверки уполномоченн</w:t>
      </w:r>
      <w:r w:rsidR="00C85A45" w:rsidRPr="00C53F30">
        <w:rPr>
          <w:rFonts w:eastAsiaTheme="minorHAnsi"/>
        </w:rPr>
        <w:t>ый</w:t>
      </w:r>
      <w:r w:rsidRPr="00C53F30">
        <w:rPr>
          <w:rFonts w:eastAsiaTheme="minorHAnsi"/>
        </w:rPr>
        <w:t xml:space="preserve"> </w:t>
      </w:r>
      <w:r w:rsidR="00C85A45" w:rsidRPr="00C53F30">
        <w:rPr>
          <w:rFonts w:eastAsiaTheme="minorHAnsi"/>
        </w:rPr>
        <w:t>орган</w:t>
      </w:r>
      <w:r w:rsidRPr="00C53F30">
        <w:rPr>
          <w:rFonts w:eastAsiaTheme="minorHAnsi"/>
        </w:rPr>
        <w:t xml:space="preserve"> вправе: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а) проводить беседу с гражданином, руководител</w:t>
      </w:r>
      <w:r w:rsidR="002F3B3B" w:rsidRPr="00C53F30">
        <w:rPr>
          <w:rFonts w:eastAsiaTheme="minorHAnsi"/>
        </w:rPr>
        <w:t>ем</w:t>
      </w:r>
      <w:r w:rsidR="006F430E" w:rsidRPr="00C53F30">
        <w:rPr>
          <w:rFonts w:eastAsiaTheme="minorHAnsi"/>
        </w:rPr>
        <w:t xml:space="preserve"> муниципального учреждения</w:t>
      </w:r>
      <w:r w:rsidRPr="00C53F30">
        <w:rPr>
          <w:rFonts w:eastAsiaTheme="minorHAnsi"/>
        </w:rPr>
        <w:t>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lastRenderedPageBreak/>
        <w:t xml:space="preserve">б) изучать представленные </w:t>
      </w:r>
      <w:r w:rsidR="002F3B3B" w:rsidRPr="00C53F30">
        <w:rPr>
          <w:rFonts w:eastAsiaTheme="minorHAnsi"/>
        </w:rPr>
        <w:t xml:space="preserve">гражданином, руководителем муниципального учреждения </w:t>
      </w:r>
      <w:r w:rsidRPr="00C53F30">
        <w:rPr>
          <w:rFonts w:eastAsiaTheme="minorHAnsi"/>
        </w:rPr>
        <w:t>сведения о доходах, об имуществе и обязательствах имущественного характера и дополнительные материалы;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в) получать от </w:t>
      </w:r>
      <w:r w:rsidR="004C71E4" w:rsidRPr="00C53F30">
        <w:rPr>
          <w:rFonts w:eastAsiaTheme="minorHAnsi"/>
        </w:rPr>
        <w:t>гражданина, руководителя муниципального учреждения</w:t>
      </w:r>
      <w:r w:rsidRPr="00C53F30">
        <w:rPr>
          <w:rFonts w:eastAsiaTheme="minorHAnsi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8. Учредитель обеспечивает: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а) уведомление в письменной форме </w:t>
      </w:r>
      <w:r w:rsidR="006F430E" w:rsidRPr="00C53F30">
        <w:rPr>
          <w:rFonts w:eastAsiaTheme="minorHAnsi"/>
        </w:rPr>
        <w:t xml:space="preserve">руководителя муниципального учреждения </w:t>
      </w:r>
      <w:r w:rsidRPr="00C53F30">
        <w:rPr>
          <w:rFonts w:eastAsiaTheme="minorHAnsi"/>
        </w:rPr>
        <w:t xml:space="preserve">о начале в отношении его проверки </w:t>
      </w:r>
      <w:r w:rsidR="006F430E" w:rsidRPr="00C53F30">
        <w:rPr>
          <w:rFonts w:eastAsiaTheme="minorHAnsi"/>
        </w:rPr>
        <w:t>–</w:t>
      </w:r>
      <w:r w:rsidRPr="00C53F30">
        <w:rPr>
          <w:rFonts w:eastAsiaTheme="minorHAnsi"/>
        </w:rPr>
        <w:t xml:space="preserve"> в течение 2 рабочих дней со дня принятия решения о начале проверки;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б) информирование </w:t>
      </w:r>
      <w:r w:rsidR="006F430E" w:rsidRPr="00C53F30">
        <w:rPr>
          <w:rFonts w:eastAsiaTheme="minorHAnsi"/>
        </w:rPr>
        <w:t xml:space="preserve">руководителя муниципального учреждения </w:t>
      </w:r>
      <w:r w:rsidRPr="00C53F30">
        <w:rPr>
          <w:rFonts w:eastAsiaTheme="minorHAnsi"/>
        </w:rPr>
        <w:t>в случае его обращения о том, какие представленные им сведения, указанные в пункте 1 настоящ</w:t>
      </w:r>
      <w:r w:rsidR="009F5C0D" w:rsidRPr="00C53F30">
        <w:rPr>
          <w:rFonts w:eastAsiaTheme="minorHAnsi"/>
        </w:rPr>
        <w:t>их Правил, подлежат проверке,</w:t>
      </w:r>
      <w:r w:rsidR="00860907" w:rsidRPr="00C53F30">
        <w:rPr>
          <w:rFonts w:eastAsiaTheme="minorHAnsi"/>
        </w:rPr>
        <w:t xml:space="preserve"> – </w:t>
      </w:r>
      <w:r w:rsidRPr="00C53F30">
        <w:rPr>
          <w:rFonts w:eastAsiaTheme="minorHAnsi"/>
        </w:rPr>
        <w:t xml:space="preserve">в течение 7 рабочих дней со дня обращения, а при наличии уважительной причины </w:t>
      </w:r>
      <w:r w:rsidR="009F5C0D" w:rsidRPr="00C53F30">
        <w:rPr>
          <w:rFonts w:eastAsiaTheme="minorHAnsi"/>
        </w:rPr>
        <w:t xml:space="preserve">– </w:t>
      </w:r>
      <w:r w:rsidRPr="00C53F30">
        <w:rPr>
          <w:rFonts w:eastAsiaTheme="minorHAnsi"/>
        </w:rPr>
        <w:t>в срок, согласованный с указанным лицом.</w:t>
      </w:r>
    </w:p>
    <w:p w:rsidR="009F5C0D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9. </w:t>
      </w:r>
      <w:r w:rsidR="009F5C0D" w:rsidRPr="00C53F30">
        <w:rPr>
          <w:rFonts w:eastAsiaTheme="minorHAnsi"/>
        </w:rPr>
        <w:t>У</w:t>
      </w:r>
      <w:r w:rsidRPr="00C53F30">
        <w:rPr>
          <w:rFonts w:eastAsiaTheme="minorHAnsi"/>
        </w:rPr>
        <w:t xml:space="preserve">чредитель обязан ознакомить </w:t>
      </w:r>
      <w:r w:rsidR="009F5C0D" w:rsidRPr="00C53F30">
        <w:rPr>
          <w:rFonts w:eastAsiaTheme="minorHAnsi"/>
        </w:rPr>
        <w:t>руководителя муниципального учреждения</w:t>
      </w:r>
      <w:r w:rsidR="00920A05" w:rsidRPr="00C53F30">
        <w:rPr>
          <w:rFonts w:eastAsiaTheme="minorHAnsi"/>
        </w:rPr>
        <w:t xml:space="preserve"> </w:t>
      </w:r>
      <w:r w:rsidR="009F5C0D" w:rsidRPr="00C53F30">
        <w:rPr>
          <w:rFonts w:eastAsiaTheme="minorHAnsi"/>
        </w:rPr>
        <w:t>с результатами проверки</w:t>
      </w:r>
      <w:r w:rsidR="00E668AD" w:rsidRPr="00C53F30">
        <w:rPr>
          <w:rFonts w:eastAsiaTheme="minorHAnsi"/>
        </w:rPr>
        <w:t xml:space="preserve"> под личную подпись</w:t>
      </w:r>
      <w:r w:rsidR="009F5C0D" w:rsidRPr="00C53F30">
        <w:rPr>
          <w:rFonts w:eastAsiaTheme="minorHAnsi"/>
        </w:rPr>
        <w:t xml:space="preserve"> в течение </w:t>
      </w:r>
      <w:r w:rsidR="00FB1DE6" w:rsidRPr="00C53F30">
        <w:rPr>
          <w:rFonts w:eastAsiaTheme="minorHAnsi"/>
        </w:rPr>
        <w:t>3</w:t>
      </w:r>
      <w:r w:rsidR="009C4F0A" w:rsidRPr="00C53F30">
        <w:rPr>
          <w:rFonts w:eastAsiaTheme="minorHAnsi"/>
        </w:rPr>
        <w:t xml:space="preserve"> </w:t>
      </w:r>
      <w:r w:rsidR="009F5C0D" w:rsidRPr="00C53F30">
        <w:rPr>
          <w:rFonts w:eastAsiaTheme="minorHAnsi"/>
        </w:rPr>
        <w:t>рабочих дней со дня принятия решения, указанного в пункте 11 настоящих Правил.</w:t>
      </w:r>
    </w:p>
    <w:p w:rsidR="00DA5A60" w:rsidRPr="00C53F30" w:rsidRDefault="00E668AD" w:rsidP="00C53F30">
      <w:pPr>
        <w:rPr>
          <w:rFonts w:eastAsiaTheme="minorHAnsi"/>
        </w:rPr>
      </w:pPr>
      <w:proofErr w:type="gramStart"/>
      <w:r w:rsidRPr="00C53F30">
        <w:rPr>
          <w:rFonts w:eastAsiaTheme="minorHAnsi"/>
        </w:rPr>
        <w:t>В случае отказа руководителя муниципального учреждения</w:t>
      </w:r>
      <w:r w:rsidR="00920A05" w:rsidRPr="00C53F30">
        <w:rPr>
          <w:rFonts w:eastAsiaTheme="minorHAnsi"/>
        </w:rPr>
        <w:t xml:space="preserve"> </w:t>
      </w:r>
      <w:r w:rsidRPr="00C53F30">
        <w:rPr>
          <w:rFonts w:eastAsiaTheme="minorHAnsi"/>
        </w:rPr>
        <w:t xml:space="preserve">от ознакомления с результатами проверки под личную подпись </w:t>
      </w:r>
      <w:r w:rsidR="003C4E50" w:rsidRPr="00C53F30">
        <w:rPr>
          <w:rFonts w:eastAsiaTheme="minorHAnsi"/>
        </w:rPr>
        <w:t xml:space="preserve">об этом </w:t>
      </w:r>
      <w:r w:rsidR="004C71E4" w:rsidRPr="00C53F30">
        <w:rPr>
          <w:rFonts w:eastAsiaTheme="minorHAnsi"/>
        </w:rPr>
        <w:t>уполномоченным органом</w:t>
      </w:r>
      <w:proofErr w:type="gramEnd"/>
      <w:r w:rsidR="004C71E4" w:rsidRPr="00C53F30">
        <w:rPr>
          <w:rFonts w:eastAsiaTheme="minorHAnsi"/>
        </w:rPr>
        <w:t xml:space="preserve"> </w:t>
      </w:r>
      <w:r w:rsidRPr="00C53F30">
        <w:rPr>
          <w:rFonts w:eastAsiaTheme="minorHAnsi"/>
        </w:rPr>
        <w:t>составляется акт с указанием места, даты и времени его составления, должност</w:t>
      </w:r>
      <w:r w:rsidR="00AD3C6A" w:rsidRPr="00C53F30">
        <w:rPr>
          <w:rFonts w:eastAsiaTheme="minorHAnsi"/>
        </w:rPr>
        <w:t>ей</w:t>
      </w:r>
      <w:r w:rsidR="003C4E50" w:rsidRPr="00C53F30">
        <w:rPr>
          <w:rFonts w:eastAsiaTheme="minorHAnsi"/>
        </w:rPr>
        <w:t>, фамили</w:t>
      </w:r>
      <w:r w:rsidR="00AD3C6A" w:rsidRPr="00C53F30">
        <w:rPr>
          <w:rFonts w:eastAsiaTheme="minorHAnsi"/>
        </w:rPr>
        <w:t>й</w:t>
      </w:r>
      <w:r w:rsidR="003C4E50" w:rsidRPr="00C53F30">
        <w:rPr>
          <w:rFonts w:eastAsiaTheme="minorHAnsi"/>
        </w:rPr>
        <w:t>, им</w:t>
      </w:r>
      <w:r w:rsidR="00AD3C6A" w:rsidRPr="00C53F30">
        <w:rPr>
          <w:rFonts w:eastAsiaTheme="minorHAnsi"/>
        </w:rPr>
        <w:t>ен</w:t>
      </w:r>
      <w:r w:rsidR="003C4E50" w:rsidRPr="00C53F30">
        <w:rPr>
          <w:rFonts w:eastAsiaTheme="minorHAnsi"/>
        </w:rPr>
        <w:t>, отчеств (при наличии) должностн</w:t>
      </w:r>
      <w:r w:rsidR="00AD3C6A" w:rsidRPr="00C53F30">
        <w:rPr>
          <w:rFonts w:eastAsiaTheme="minorHAnsi"/>
        </w:rPr>
        <w:t>ых</w:t>
      </w:r>
      <w:r w:rsidR="003C4E50" w:rsidRPr="00C53F30">
        <w:rPr>
          <w:rFonts w:eastAsiaTheme="minorHAnsi"/>
        </w:rPr>
        <w:t xml:space="preserve"> лиц, составивш</w:t>
      </w:r>
      <w:r w:rsidR="00AD3C6A" w:rsidRPr="00C53F30">
        <w:rPr>
          <w:rFonts w:eastAsiaTheme="minorHAnsi"/>
        </w:rPr>
        <w:t>их</w:t>
      </w:r>
      <w:r w:rsidR="003C4E50" w:rsidRPr="00C53F30">
        <w:rPr>
          <w:rFonts w:eastAsiaTheme="minorHAnsi"/>
        </w:rPr>
        <w:t xml:space="preserve"> акт.</w:t>
      </w:r>
    </w:p>
    <w:p w:rsidR="00DA5A60" w:rsidRPr="00C53F30" w:rsidRDefault="00DA5A60" w:rsidP="00C53F30">
      <w:pPr>
        <w:rPr>
          <w:rFonts w:eastAsiaTheme="minorHAnsi"/>
        </w:rPr>
      </w:pPr>
      <w:proofErr w:type="gramStart"/>
      <w:r w:rsidRPr="00C53F30">
        <w:rPr>
          <w:rFonts w:eastAsiaTheme="minorHAnsi"/>
        </w:rPr>
        <w:t>В случае невозможности по объективным причинам (временная нетрудоспособность руководителя муниципального учреждения, нахождение его в отпуске и другим причинам) ознакомить руководителя муниципального учреждения с результатами проверки под личную подпись или в случае отказа руководителя муниципального учреждения от ознакомления с результатами проверки под личную подпись уполномоченный орган в срок, установленный настоящим пунктом направляет уведомление о результатах проверки через организации почтовой связи.</w:t>
      </w:r>
      <w:proofErr w:type="gramEnd"/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10. </w:t>
      </w:r>
      <w:r w:rsidR="004C71E4" w:rsidRPr="00C53F30">
        <w:rPr>
          <w:rFonts w:eastAsiaTheme="minorHAnsi"/>
        </w:rPr>
        <w:t>Р</w:t>
      </w:r>
      <w:r w:rsidR="00007C25" w:rsidRPr="00C53F30">
        <w:rPr>
          <w:rFonts w:eastAsiaTheme="minorHAnsi"/>
        </w:rPr>
        <w:t>уководител</w:t>
      </w:r>
      <w:r w:rsidR="004C71E4" w:rsidRPr="00C53F30">
        <w:rPr>
          <w:rFonts w:eastAsiaTheme="minorHAnsi"/>
        </w:rPr>
        <w:t>ь</w:t>
      </w:r>
      <w:r w:rsidR="00007C25" w:rsidRPr="00C53F30">
        <w:rPr>
          <w:rFonts w:eastAsiaTheme="minorHAnsi"/>
        </w:rPr>
        <w:t xml:space="preserve"> муниципального учреждения</w:t>
      </w:r>
      <w:r w:rsidRPr="00C53F30">
        <w:rPr>
          <w:rFonts w:eastAsiaTheme="minorHAnsi"/>
        </w:rPr>
        <w:t xml:space="preserve"> вправе: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а) давать пояснения в письменной форме в ходе проверки, а также по результатам проверки;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б) представлять дополнительные материалы и давать по ним пояснения в письменной форме.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11. По результатам проверки учредитель принима</w:t>
      </w:r>
      <w:r w:rsidR="004C71E4" w:rsidRPr="00C53F30">
        <w:rPr>
          <w:rFonts w:eastAsiaTheme="minorHAnsi"/>
        </w:rPr>
        <w:t>е</w:t>
      </w:r>
      <w:r w:rsidRPr="00C53F30">
        <w:rPr>
          <w:rFonts w:eastAsiaTheme="minorHAnsi"/>
        </w:rPr>
        <w:t>т одно из следующих решений: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а) </w:t>
      </w:r>
      <w:r w:rsidR="00B35110" w:rsidRPr="00C53F30">
        <w:rPr>
          <w:rFonts w:eastAsiaTheme="minorHAnsi"/>
        </w:rPr>
        <w:t xml:space="preserve">о </w:t>
      </w:r>
      <w:r w:rsidRPr="00C53F30">
        <w:rPr>
          <w:rFonts w:eastAsiaTheme="minorHAnsi"/>
        </w:rPr>
        <w:t>назначени</w:t>
      </w:r>
      <w:r w:rsidR="00B35110" w:rsidRPr="00C53F30">
        <w:rPr>
          <w:rFonts w:eastAsiaTheme="minorHAnsi"/>
        </w:rPr>
        <w:t>и</w:t>
      </w:r>
      <w:r w:rsidRPr="00C53F30">
        <w:rPr>
          <w:rFonts w:eastAsiaTheme="minorHAnsi"/>
        </w:rPr>
        <w:t xml:space="preserve"> гражданина на должность </w:t>
      </w:r>
      <w:r w:rsidR="00007C25" w:rsidRPr="00C53F30">
        <w:rPr>
          <w:rFonts w:eastAsiaTheme="minorHAnsi"/>
        </w:rPr>
        <w:t>руководителя муниципального учреждения</w:t>
      </w:r>
      <w:r w:rsidRPr="00C53F30">
        <w:rPr>
          <w:rFonts w:eastAsiaTheme="minorHAnsi"/>
        </w:rPr>
        <w:t>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б) </w:t>
      </w:r>
      <w:r w:rsidR="00B35110" w:rsidRPr="00C53F30">
        <w:rPr>
          <w:rFonts w:eastAsiaTheme="minorHAnsi"/>
        </w:rPr>
        <w:t xml:space="preserve">об </w:t>
      </w:r>
      <w:r w:rsidRPr="00C53F30">
        <w:rPr>
          <w:rFonts w:eastAsiaTheme="minorHAnsi"/>
        </w:rPr>
        <w:t>отказ</w:t>
      </w:r>
      <w:r w:rsidR="00B35110" w:rsidRPr="00C53F30">
        <w:rPr>
          <w:rFonts w:eastAsiaTheme="minorHAnsi"/>
        </w:rPr>
        <w:t>е</w:t>
      </w:r>
      <w:r w:rsidRPr="00C53F30">
        <w:rPr>
          <w:rFonts w:eastAsiaTheme="minorHAnsi"/>
        </w:rPr>
        <w:t xml:space="preserve"> гражданину в назначении на должность </w:t>
      </w:r>
      <w:r w:rsidR="00007C25" w:rsidRPr="00C53F30">
        <w:rPr>
          <w:rFonts w:eastAsiaTheme="minorHAnsi"/>
        </w:rPr>
        <w:t>руководителя муниципального учреждения</w:t>
      </w:r>
      <w:r w:rsidRPr="00C53F30">
        <w:rPr>
          <w:rFonts w:eastAsiaTheme="minorHAnsi"/>
        </w:rPr>
        <w:t>;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в)</w:t>
      </w:r>
      <w:r w:rsidR="00B35110" w:rsidRPr="00C53F30">
        <w:rPr>
          <w:rFonts w:eastAsiaTheme="minorHAnsi"/>
        </w:rPr>
        <w:t xml:space="preserve"> о</w:t>
      </w:r>
      <w:r w:rsidRPr="00C53F30">
        <w:rPr>
          <w:rFonts w:eastAsiaTheme="minorHAnsi"/>
        </w:rPr>
        <w:t xml:space="preserve"> применени</w:t>
      </w:r>
      <w:r w:rsidR="00B35110" w:rsidRPr="00C53F30">
        <w:rPr>
          <w:rFonts w:eastAsiaTheme="minorHAnsi"/>
        </w:rPr>
        <w:t>и</w:t>
      </w:r>
      <w:r w:rsidRPr="00C53F30">
        <w:rPr>
          <w:rFonts w:eastAsiaTheme="minorHAnsi"/>
        </w:rPr>
        <w:t xml:space="preserve"> к </w:t>
      </w:r>
      <w:r w:rsidR="00007C25" w:rsidRPr="00C53F30">
        <w:rPr>
          <w:rFonts w:eastAsiaTheme="minorHAnsi"/>
        </w:rPr>
        <w:t>руководител</w:t>
      </w:r>
      <w:r w:rsidR="004C71E4" w:rsidRPr="00C53F30">
        <w:rPr>
          <w:rFonts w:eastAsiaTheme="minorHAnsi"/>
        </w:rPr>
        <w:t>ю</w:t>
      </w:r>
      <w:r w:rsidR="00007C25" w:rsidRPr="00C53F30">
        <w:rPr>
          <w:rFonts w:eastAsiaTheme="minorHAnsi"/>
        </w:rPr>
        <w:t xml:space="preserve"> муниципального учреждения </w:t>
      </w:r>
      <w:r w:rsidRPr="00C53F30">
        <w:rPr>
          <w:rFonts w:eastAsiaTheme="minorHAnsi"/>
        </w:rPr>
        <w:t>мер</w:t>
      </w:r>
      <w:r w:rsidR="00007C25" w:rsidRPr="00C53F30">
        <w:rPr>
          <w:rFonts w:eastAsiaTheme="minorHAnsi"/>
        </w:rPr>
        <w:t xml:space="preserve"> дисциплинарной ответственности;</w:t>
      </w:r>
    </w:p>
    <w:p w:rsidR="00007C25" w:rsidRPr="00C53F30" w:rsidRDefault="00007C25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г) </w:t>
      </w:r>
      <w:r w:rsidR="00B35110" w:rsidRPr="00C53F30">
        <w:rPr>
          <w:rFonts w:eastAsia="Calibri"/>
        </w:rPr>
        <w:t xml:space="preserve">об отсутствии оснований для применения </w:t>
      </w:r>
      <w:r w:rsidR="00920A05" w:rsidRPr="00C53F30">
        <w:rPr>
          <w:rFonts w:eastAsiaTheme="minorHAnsi"/>
        </w:rPr>
        <w:t xml:space="preserve">к </w:t>
      </w:r>
      <w:r w:rsidR="00B35110" w:rsidRPr="00C53F30">
        <w:rPr>
          <w:rFonts w:eastAsiaTheme="minorHAnsi"/>
        </w:rPr>
        <w:t>руководител</w:t>
      </w:r>
      <w:r w:rsidR="004C71E4" w:rsidRPr="00C53F30">
        <w:rPr>
          <w:rFonts w:eastAsiaTheme="minorHAnsi"/>
        </w:rPr>
        <w:t>ю</w:t>
      </w:r>
      <w:r w:rsidR="00B35110" w:rsidRPr="00C53F30">
        <w:rPr>
          <w:rFonts w:eastAsiaTheme="minorHAnsi"/>
        </w:rPr>
        <w:t xml:space="preserve"> муниципального учреждения </w:t>
      </w:r>
      <w:r w:rsidR="00B35110" w:rsidRPr="00C53F30">
        <w:rPr>
          <w:rFonts w:eastAsia="Calibri"/>
        </w:rPr>
        <w:t xml:space="preserve">мер </w:t>
      </w:r>
      <w:r w:rsidR="00D163B7" w:rsidRPr="00C53F30">
        <w:rPr>
          <w:rFonts w:eastAsia="Calibri"/>
        </w:rPr>
        <w:t>дисциплинарной</w:t>
      </w:r>
      <w:r w:rsidR="00B35110" w:rsidRPr="00C53F30">
        <w:rPr>
          <w:rFonts w:eastAsia="Calibri"/>
        </w:rPr>
        <w:t xml:space="preserve"> ответственности.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6B4C96" w:rsidRPr="00C53F30">
        <w:rPr>
          <w:rFonts w:eastAsiaTheme="minorHAnsi"/>
        </w:rPr>
        <w:t xml:space="preserve">учредителем </w:t>
      </w:r>
      <w:r w:rsidRPr="00C53F30">
        <w:rPr>
          <w:rFonts w:eastAsiaTheme="minorHAnsi"/>
        </w:rPr>
        <w:t>в соответствующие государственные органы.</w:t>
      </w:r>
    </w:p>
    <w:p w:rsidR="00AE76D2" w:rsidRPr="00C53F30" w:rsidRDefault="00AE76D2" w:rsidP="00C53F30">
      <w:pPr>
        <w:rPr>
          <w:rFonts w:eastAsiaTheme="minorHAnsi"/>
        </w:rPr>
      </w:pPr>
      <w:r w:rsidRPr="00C53F30">
        <w:rPr>
          <w:rFonts w:eastAsiaTheme="minorHAnsi"/>
        </w:rPr>
        <w:t xml:space="preserve">13. Сведения о результатах проверки предоставляются уполномоченным </w:t>
      </w:r>
      <w:r w:rsidR="00770A8F" w:rsidRPr="00C53F30">
        <w:rPr>
          <w:rFonts w:eastAsiaTheme="minorHAnsi"/>
        </w:rPr>
        <w:t>органом</w:t>
      </w:r>
      <w:r w:rsidRPr="00C53F30">
        <w:rPr>
          <w:rFonts w:eastAsiaTheme="minorHAnsi"/>
        </w:rPr>
        <w:t xml:space="preserve"> с одновременным уведомлением об этом </w:t>
      </w:r>
      <w:r w:rsidR="00FD246E" w:rsidRPr="00C53F30">
        <w:rPr>
          <w:rFonts w:eastAsiaTheme="minorHAnsi"/>
        </w:rPr>
        <w:t xml:space="preserve">гражданина, руководителя муниципального учреждения, </w:t>
      </w:r>
      <w:r w:rsidRPr="00C53F30">
        <w:rPr>
          <w:rFonts w:eastAsiaTheme="minorHAnsi"/>
        </w:rPr>
        <w:t xml:space="preserve">в отношении которых проводилась проверка, </w:t>
      </w:r>
      <w:r w:rsidR="00FD246E" w:rsidRPr="00C53F30">
        <w:rPr>
          <w:rFonts w:eastAsiaTheme="minorHAnsi"/>
        </w:rPr>
        <w:t xml:space="preserve">субъектам, указанным в пункте 4 настоящих Правил, </w:t>
      </w:r>
      <w:r w:rsidRPr="00C53F30">
        <w:rPr>
          <w:rFonts w:eastAsiaTheme="minorHAnsi"/>
        </w:rPr>
        <w:t xml:space="preserve">предоставившим информацию, </w:t>
      </w:r>
      <w:r w:rsidRPr="00C53F30">
        <w:rPr>
          <w:rFonts w:eastAsiaTheme="minorHAnsi"/>
        </w:rPr>
        <w:lastRenderedPageBreak/>
        <w:t>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F440A" w:rsidRPr="00C53F30" w:rsidRDefault="00EF440A" w:rsidP="00C53F30">
      <w:pPr>
        <w:rPr>
          <w:rFonts w:eastAsiaTheme="minorHAnsi"/>
        </w:rPr>
      </w:pPr>
      <w:r w:rsidRPr="00C53F30">
        <w:rPr>
          <w:rFonts w:eastAsiaTheme="minorHAnsi"/>
        </w:rPr>
        <w:t>1</w:t>
      </w:r>
      <w:r w:rsidR="00AE76D2" w:rsidRPr="00C53F30">
        <w:rPr>
          <w:rFonts w:eastAsiaTheme="minorHAnsi"/>
        </w:rPr>
        <w:t>4</w:t>
      </w:r>
      <w:r w:rsidRPr="00C53F30">
        <w:rPr>
          <w:rFonts w:eastAsiaTheme="minorHAnsi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ими в соответствии с законодательством Российской Федерации об архивном деле.</w:t>
      </w:r>
    </w:p>
    <w:p w:rsidR="000532BC" w:rsidRPr="00C53F30" w:rsidRDefault="000532BC" w:rsidP="00C53F30">
      <w:pPr>
        <w:rPr>
          <w:rFonts w:eastAsiaTheme="minorHAnsi"/>
        </w:rPr>
      </w:pPr>
    </w:p>
    <w:p w:rsidR="00193BB0" w:rsidRPr="00C53F30" w:rsidRDefault="00193BB0" w:rsidP="00C53F30">
      <w:pPr>
        <w:rPr>
          <w:rFonts w:eastAsiaTheme="minorHAnsi"/>
        </w:rPr>
      </w:pPr>
    </w:p>
    <w:p w:rsidR="00193BB0" w:rsidRPr="00C53F30" w:rsidRDefault="00193BB0" w:rsidP="00C53F30">
      <w:pPr>
        <w:rPr>
          <w:rFonts w:eastAsiaTheme="minorHAnsi"/>
        </w:rPr>
      </w:pPr>
    </w:p>
    <w:p w:rsidR="00382BC2" w:rsidRPr="00C53F30" w:rsidRDefault="00382BC2" w:rsidP="00C53F30">
      <w:r w:rsidRPr="00C53F30">
        <w:t xml:space="preserve">Глава </w:t>
      </w:r>
    </w:p>
    <w:p w:rsidR="00382BC2" w:rsidRPr="00C53F30" w:rsidRDefault="00382BC2" w:rsidP="00C53F30">
      <w:proofErr w:type="spellStart"/>
      <w:r w:rsidRPr="00C53F30">
        <w:t>Ловлинского</w:t>
      </w:r>
      <w:proofErr w:type="spellEnd"/>
      <w:r w:rsidRPr="00C53F30">
        <w:t xml:space="preserve"> сельского поселения </w:t>
      </w:r>
    </w:p>
    <w:p w:rsidR="00382BC2" w:rsidRPr="00C53F30" w:rsidRDefault="00382BC2" w:rsidP="00C53F30">
      <w:r w:rsidRPr="00C53F30">
        <w:t>Тбилисского района</w:t>
      </w:r>
    </w:p>
    <w:p w:rsidR="00382BC2" w:rsidRPr="00C53F30" w:rsidRDefault="00382BC2" w:rsidP="00C53F30">
      <w:r w:rsidRPr="00C53F30">
        <w:t xml:space="preserve">А.Н. </w:t>
      </w:r>
      <w:proofErr w:type="spellStart"/>
      <w:r w:rsidRPr="00C53F30">
        <w:t>Сорокодумов</w:t>
      </w:r>
      <w:proofErr w:type="spellEnd"/>
    </w:p>
    <w:p w:rsidR="000532BC" w:rsidRPr="00C53F30" w:rsidRDefault="000532BC" w:rsidP="00C53F30">
      <w:pPr>
        <w:rPr>
          <w:rFonts w:eastAsiaTheme="minorHAnsi"/>
        </w:rPr>
      </w:pPr>
    </w:p>
    <w:p w:rsidR="000532BC" w:rsidRPr="00C53F30" w:rsidRDefault="000532BC" w:rsidP="00C53F30"/>
    <w:p w:rsidR="000532BC" w:rsidRPr="00C53F30" w:rsidRDefault="000532BC" w:rsidP="00C53F30">
      <w:pPr>
        <w:rPr>
          <w:rFonts w:eastAsiaTheme="minorHAnsi"/>
        </w:rPr>
      </w:pPr>
    </w:p>
    <w:sectPr w:rsidR="000532BC" w:rsidRPr="00C53F30" w:rsidSect="00C53F30">
      <w:headerReference w:type="even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B7" w:rsidRDefault="00176AB7" w:rsidP="005D1960">
      <w:r>
        <w:separator/>
      </w:r>
    </w:p>
  </w:endnote>
  <w:endnote w:type="continuationSeparator" w:id="0">
    <w:p w:rsidR="00176AB7" w:rsidRDefault="00176AB7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B7" w:rsidRDefault="00176AB7" w:rsidP="005D1960">
      <w:r>
        <w:separator/>
      </w:r>
    </w:p>
  </w:footnote>
  <w:footnote w:type="continuationSeparator" w:id="0">
    <w:p w:rsidR="00176AB7" w:rsidRDefault="00176AB7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2BC" w:rsidRDefault="000532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FB7"/>
    <w:multiLevelType w:val="hybridMultilevel"/>
    <w:tmpl w:val="EFBC8DCE"/>
    <w:lvl w:ilvl="0" w:tplc="2A3EE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9DE033B"/>
    <w:multiLevelType w:val="hybridMultilevel"/>
    <w:tmpl w:val="EAA66692"/>
    <w:lvl w:ilvl="0" w:tplc="2734775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07C25"/>
    <w:rsid w:val="00032B8C"/>
    <w:rsid w:val="000532BC"/>
    <w:rsid w:val="00071C0B"/>
    <w:rsid w:val="000A10D6"/>
    <w:rsid w:val="000A43B9"/>
    <w:rsid w:val="00113EAE"/>
    <w:rsid w:val="00167AD3"/>
    <w:rsid w:val="00176AB7"/>
    <w:rsid w:val="00193BB0"/>
    <w:rsid w:val="00201B40"/>
    <w:rsid w:val="00212DC8"/>
    <w:rsid w:val="002576A6"/>
    <w:rsid w:val="002A7415"/>
    <w:rsid w:val="002F3B3B"/>
    <w:rsid w:val="0033668C"/>
    <w:rsid w:val="00342E48"/>
    <w:rsid w:val="00346FDF"/>
    <w:rsid w:val="00382BC2"/>
    <w:rsid w:val="003C4E50"/>
    <w:rsid w:val="003E0502"/>
    <w:rsid w:val="003F5518"/>
    <w:rsid w:val="0040497C"/>
    <w:rsid w:val="00437A3A"/>
    <w:rsid w:val="00443F34"/>
    <w:rsid w:val="004652D4"/>
    <w:rsid w:val="0047218F"/>
    <w:rsid w:val="004C3175"/>
    <w:rsid w:val="004C71E4"/>
    <w:rsid w:val="004E3E24"/>
    <w:rsid w:val="004F3C1B"/>
    <w:rsid w:val="0050481B"/>
    <w:rsid w:val="005247BC"/>
    <w:rsid w:val="00550F3A"/>
    <w:rsid w:val="00581BB8"/>
    <w:rsid w:val="00585670"/>
    <w:rsid w:val="005D0F94"/>
    <w:rsid w:val="005D1960"/>
    <w:rsid w:val="0060629F"/>
    <w:rsid w:val="0061271A"/>
    <w:rsid w:val="006134F4"/>
    <w:rsid w:val="00630DAD"/>
    <w:rsid w:val="00667758"/>
    <w:rsid w:val="006A0D8F"/>
    <w:rsid w:val="006B4C96"/>
    <w:rsid w:val="006E1FEE"/>
    <w:rsid w:val="006F430E"/>
    <w:rsid w:val="00702365"/>
    <w:rsid w:val="00703673"/>
    <w:rsid w:val="00717571"/>
    <w:rsid w:val="00726328"/>
    <w:rsid w:val="00754D9E"/>
    <w:rsid w:val="00770A8F"/>
    <w:rsid w:val="007F31B3"/>
    <w:rsid w:val="008011B7"/>
    <w:rsid w:val="00835DF3"/>
    <w:rsid w:val="00844D21"/>
    <w:rsid w:val="00860907"/>
    <w:rsid w:val="008A7D2F"/>
    <w:rsid w:val="00920A05"/>
    <w:rsid w:val="00944587"/>
    <w:rsid w:val="0096076A"/>
    <w:rsid w:val="009753CA"/>
    <w:rsid w:val="0098344C"/>
    <w:rsid w:val="009872D5"/>
    <w:rsid w:val="00991E06"/>
    <w:rsid w:val="009937D8"/>
    <w:rsid w:val="009C4F0A"/>
    <w:rsid w:val="009C6D76"/>
    <w:rsid w:val="009F5C0D"/>
    <w:rsid w:val="009F6C17"/>
    <w:rsid w:val="00A53DDF"/>
    <w:rsid w:val="00A60932"/>
    <w:rsid w:val="00AA0082"/>
    <w:rsid w:val="00AB433C"/>
    <w:rsid w:val="00AB4F45"/>
    <w:rsid w:val="00AD3C6A"/>
    <w:rsid w:val="00AD6F5B"/>
    <w:rsid w:val="00AE76D2"/>
    <w:rsid w:val="00B21C7A"/>
    <w:rsid w:val="00B34A15"/>
    <w:rsid w:val="00B35110"/>
    <w:rsid w:val="00B54A56"/>
    <w:rsid w:val="00B64AF9"/>
    <w:rsid w:val="00B71851"/>
    <w:rsid w:val="00B736CC"/>
    <w:rsid w:val="00BA2566"/>
    <w:rsid w:val="00BB372C"/>
    <w:rsid w:val="00BE6A3B"/>
    <w:rsid w:val="00BF2BD2"/>
    <w:rsid w:val="00C53F30"/>
    <w:rsid w:val="00C718B1"/>
    <w:rsid w:val="00C85A45"/>
    <w:rsid w:val="00CA74A4"/>
    <w:rsid w:val="00CB477D"/>
    <w:rsid w:val="00CC5FDA"/>
    <w:rsid w:val="00CD7166"/>
    <w:rsid w:val="00CF1074"/>
    <w:rsid w:val="00D163B7"/>
    <w:rsid w:val="00D20560"/>
    <w:rsid w:val="00D56670"/>
    <w:rsid w:val="00DA5A60"/>
    <w:rsid w:val="00E0777E"/>
    <w:rsid w:val="00E42926"/>
    <w:rsid w:val="00E668AD"/>
    <w:rsid w:val="00E85D5D"/>
    <w:rsid w:val="00EF440A"/>
    <w:rsid w:val="00F013AF"/>
    <w:rsid w:val="00F05BA8"/>
    <w:rsid w:val="00F1107A"/>
    <w:rsid w:val="00F228B1"/>
    <w:rsid w:val="00F30E1D"/>
    <w:rsid w:val="00F76919"/>
    <w:rsid w:val="00F92F0E"/>
    <w:rsid w:val="00F93B44"/>
    <w:rsid w:val="00FB1DE6"/>
    <w:rsid w:val="00FD246E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3F3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53F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53F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53F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53F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rsid w:val="00193BB0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93BB0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11">
    <w:name w:val="Текст1"/>
    <w:basedOn w:val="a"/>
    <w:rsid w:val="00193BB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93BB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53F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53F3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53F3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53F3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53F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C53F3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C53F3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53F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C53F3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3F3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53F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53F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53F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53F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81BB8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718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18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rsid w:val="00193BB0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93BB0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11">
    <w:name w:val="Текст1"/>
    <w:basedOn w:val="a"/>
    <w:rsid w:val="00193BB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93BB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53F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53F3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53F3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53F3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53F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C53F3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C53F3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53F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basedOn w:val="a0"/>
    <w:rsid w:val="00C53F3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D9EE-0525-4827-AAC9-97C4B1F5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Татьяна</cp:lastModifiedBy>
  <cp:revision>9</cp:revision>
  <cp:lastPrinted>2022-07-05T07:45:00Z</cp:lastPrinted>
  <dcterms:created xsi:type="dcterms:W3CDTF">2022-08-01T08:26:00Z</dcterms:created>
  <dcterms:modified xsi:type="dcterms:W3CDTF">2022-08-05T06:15:00Z</dcterms:modified>
</cp:coreProperties>
</file>